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F9" w:rsidRDefault="007328F9" w:rsidP="007328F9">
      <w:pPr>
        <w:jc w:val="center"/>
        <w:rPr>
          <w:b/>
          <w:u w:val="single"/>
        </w:rPr>
      </w:pPr>
      <w:bookmarkStart w:id="0" w:name="_GoBack"/>
      <w:bookmarkEnd w:id="0"/>
    </w:p>
    <w:p w:rsidR="007328F9" w:rsidRPr="00B511A1" w:rsidRDefault="007328F9" w:rsidP="007328F9">
      <w:pPr>
        <w:jc w:val="center"/>
        <w:rPr>
          <w:b/>
          <w:sz w:val="28"/>
          <w:szCs w:val="28"/>
        </w:rPr>
      </w:pPr>
      <w:r w:rsidRPr="00B511A1">
        <w:rPr>
          <w:b/>
          <w:sz w:val="28"/>
          <w:szCs w:val="28"/>
        </w:rPr>
        <w:t xml:space="preserve">İLAN </w:t>
      </w:r>
    </w:p>
    <w:p w:rsidR="007328F9" w:rsidRDefault="007328F9" w:rsidP="007328F9">
      <w:pPr>
        <w:jc w:val="center"/>
        <w:rPr>
          <w:b/>
          <w:u w:val="single"/>
        </w:rPr>
      </w:pPr>
    </w:p>
    <w:p w:rsidR="007328F9" w:rsidRDefault="007328F9" w:rsidP="007328F9">
      <w:pPr>
        <w:rPr>
          <w:b/>
        </w:rPr>
      </w:pPr>
    </w:p>
    <w:p w:rsidR="007328F9" w:rsidRDefault="007328F9" w:rsidP="007328F9">
      <w:pPr>
        <w:rPr>
          <w:b/>
        </w:rPr>
      </w:pPr>
    </w:p>
    <w:p w:rsidR="008B6EE0" w:rsidRPr="00002A51" w:rsidRDefault="00D3478A" w:rsidP="00993735">
      <w:pPr>
        <w:autoSpaceDE w:val="0"/>
        <w:autoSpaceDN w:val="0"/>
        <w:adjustRightInd w:val="0"/>
        <w:ind w:firstLine="360"/>
        <w:jc w:val="both"/>
      </w:pPr>
      <w:r>
        <w:tab/>
      </w:r>
      <w:r w:rsidR="005B6755" w:rsidRPr="009C1233">
        <w:t xml:space="preserve">İlimiz Merkez İlçesi Kopuzlar Köyünde yer alan mülkiyeti Dersim Beton İnş. Nak. </w:t>
      </w:r>
      <w:proofErr w:type="spellStart"/>
      <w:r w:rsidR="005B6755" w:rsidRPr="009C1233">
        <w:t>Taah</w:t>
      </w:r>
      <w:proofErr w:type="spellEnd"/>
      <w:r w:rsidR="005B6755" w:rsidRPr="009C1233">
        <w:t xml:space="preserve">. </w:t>
      </w:r>
      <w:proofErr w:type="gramStart"/>
      <w:r w:rsidR="005B6755" w:rsidRPr="009C1233">
        <w:t xml:space="preserve">Tic. Ltd. </w:t>
      </w:r>
      <w:proofErr w:type="spellStart"/>
      <w:r w:rsidR="005B6755" w:rsidRPr="009C1233">
        <w:t>Şti.’ye</w:t>
      </w:r>
      <w:proofErr w:type="spellEnd"/>
      <w:r w:rsidR="005B6755" w:rsidRPr="009C1233">
        <w:t xml:space="preserve"> ait 119 parsel</w:t>
      </w:r>
      <w:r w:rsidR="005B6755">
        <w:t xml:space="preserve"> üzerinde</w:t>
      </w:r>
      <w:r w:rsidR="005B6755" w:rsidRPr="009C1233">
        <w:t xml:space="preserve"> “Beton Santrali Alanı</w:t>
      </w:r>
      <w:r w:rsidR="005B6755">
        <w:t xml:space="preserve"> </w:t>
      </w:r>
      <w:r w:rsidR="00993735">
        <w:t>Amaçlı</w:t>
      </w:r>
      <w:r w:rsidR="005B6755">
        <w:t>”</w:t>
      </w:r>
      <w:r w:rsidR="00993735">
        <w:t xml:space="preserve"> 1/5000 Ölçekli Nazım İmar Planı ve 1/1000 Ölçekli Uygulama İmar </w:t>
      </w:r>
      <w:r w:rsidR="005B6755">
        <w:t xml:space="preserve">hazırlanmış, </w:t>
      </w:r>
      <w:r w:rsidR="006E2C2A">
        <w:t>hazırlanan</w:t>
      </w:r>
      <w:r w:rsidR="00E17F93">
        <w:t xml:space="preserve"> 1/5000 Ölçekli Nazım İmar Planı ve 1/1000 Ölçekli Uygulama İmar Planı </w:t>
      </w:r>
      <w:r w:rsidR="008B6EE0" w:rsidRPr="008B6EE0">
        <w:t xml:space="preserve">İl Genel Meclisinin </w:t>
      </w:r>
      <w:r w:rsidR="005B6755">
        <w:t>13</w:t>
      </w:r>
      <w:r w:rsidR="001731C0">
        <w:t>.0</w:t>
      </w:r>
      <w:r w:rsidR="005B6755">
        <w:t>5</w:t>
      </w:r>
      <w:r w:rsidR="006E2C2A">
        <w:t>.20</w:t>
      </w:r>
      <w:r w:rsidR="00993735">
        <w:t>20</w:t>
      </w:r>
      <w:r w:rsidR="008B6EE0" w:rsidRPr="008B6EE0">
        <w:t xml:space="preserve"> tarih ve </w:t>
      </w:r>
      <w:r w:rsidR="005B6755">
        <w:t>87</w:t>
      </w:r>
      <w:r w:rsidR="001D79C3">
        <w:t xml:space="preserve"> </w:t>
      </w:r>
      <w:r w:rsidR="008B6EE0" w:rsidRPr="008B6EE0">
        <w:t xml:space="preserve">sayılı kararı </w:t>
      </w:r>
      <w:r w:rsidR="00443364" w:rsidRPr="008B6EE0">
        <w:t>ile onaylanmış olup,</w:t>
      </w:r>
      <w:r w:rsidR="00F6300F">
        <w:t xml:space="preserve"> 3194 sayılı İmar Kanununun 8.</w:t>
      </w:r>
      <w:r w:rsidR="00CA2C3E" w:rsidRPr="008B6EE0">
        <w:t xml:space="preserve">maddesi gereğince </w:t>
      </w:r>
      <w:r w:rsidR="00FD038F">
        <w:t>bir(1)</w:t>
      </w:r>
      <w:r w:rsidR="00CA2C3E" w:rsidRPr="008B6EE0">
        <w:t xml:space="preserve"> </w:t>
      </w:r>
      <w:r w:rsidR="00FD038F">
        <w:t>ay</w:t>
      </w:r>
      <w:r w:rsidR="00CA2C3E" w:rsidRPr="008B6EE0">
        <w:t xml:space="preserve"> askıda kalmak üzere </w:t>
      </w:r>
      <w:r w:rsidR="005B6755">
        <w:t>29</w:t>
      </w:r>
      <w:r w:rsidR="006E2C2A">
        <w:t>.0</w:t>
      </w:r>
      <w:r w:rsidR="003D055B">
        <w:t>5</w:t>
      </w:r>
      <w:r w:rsidR="006E2C2A">
        <w:t>.20</w:t>
      </w:r>
      <w:r w:rsidR="003D055B">
        <w:t>20</w:t>
      </w:r>
      <w:r w:rsidR="00A03B91" w:rsidRPr="008B6EE0">
        <w:t xml:space="preserve"> </w:t>
      </w:r>
      <w:r w:rsidR="00CA2C3E" w:rsidRPr="008B6EE0">
        <w:t>tarihinde İl Özel İdaresi girişindeki ilan pano</w:t>
      </w:r>
      <w:r w:rsidR="008B6EE0" w:rsidRPr="008B6EE0">
        <w:t>suna asılmıştır.</w:t>
      </w:r>
      <w:r w:rsidR="008B6EE0">
        <w:t xml:space="preserve"> </w:t>
      </w:r>
      <w:proofErr w:type="gramEnd"/>
      <w:r w:rsidR="00002A51">
        <w:t>İ</w:t>
      </w:r>
      <w:r w:rsidR="008B6EE0" w:rsidRPr="008B6EE0">
        <w:t>mar planına yapılacak iti</w:t>
      </w:r>
      <w:r w:rsidR="00F6300F">
        <w:t xml:space="preserve">raz olunması halinde müracaatın </w:t>
      </w:r>
      <w:r w:rsidR="008B6EE0" w:rsidRPr="008B6EE0">
        <w:t xml:space="preserve">İl Özel İdaresi </w:t>
      </w:r>
      <w:r w:rsidR="00002A51">
        <w:t>İmar ve Kentsel İyileştirme</w:t>
      </w:r>
      <w:r w:rsidR="008B6EE0" w:rsidRPr="008B6EE0">
        <w:t xml:space="preserve"> Müdürlüğü</w:t>
      </w:r>
      <w:r w:rsidR="008B6EE0">
        <w:t>ne</w:t>
      </w:r>
      <w:r w:rsidR="008B6EE0" w:rsidRPr="008B6EE0">
        <w:t xml:space="preserve"> yapılması ilan olunur. </w:t>
      </w:r>
      <w:r w:rsidR="00E17F93">
        <w:t xml:space="preserve"> </w:t>
      </w:r>
      <w:r w:rsidR="005B6755">
        <w:t>29</w:t>
      </w:r>
      <w:r w:rsidR="006E2C2A">
        <w:t>.0</w:t>
      </w:r>
      <w:r w:rsidR="003D055B">
        <w:t>5</w:t>
      </w:r>
      <w:r w:rsidR="006E2C2A">
        <w:t>.20</w:t>
      </w:r>
      <w:r w:rsidR="00993735">
        <w:t>20</w:t>
      </w:r>
      <w:r w:rsidR="008B6EE0" w:rsidRPr="008B6EE0">
        <w:t xml:space="preserve">     </w:t>
      </w:r>
    </w:p>
    <w:p w:rsidR="008B6EE0" w:rsidRDefault="008B6EE0" w:rsidP="008B6EE0">
      <w:pPr>
        <w:jc w:val="both"/>
      </w:pPr>
    </w:p>
    <w:p w:rsidR="007328F9" w:rsidRDefault="007328F9" w:rsidP="00CA2C3E">
      <w:pPr>
        <w:jc w:val="both"/>
      </w:pPr>
    </w:p>
    <w:p w:rsidR="00CA2C3E" w:rsidRDefault="00CA2C3E" w:rsidP="00CA2C3E">
      <w:pPr>
        <w:jc w:val="both"/>
      </w:pPr>
    </w:p>
    <w:p w:rsidR="008B6EE0" w:rsidRPr="00EF2BF0" w:rsidRDefault="008B6EE0" w:rsidP="008B6EE0">
      <w:pPr>
        <w:jc w:val="both"/>
      </w:pPr>
    </w:p>
    <w:p w:rsidR="00CA2C3E" w:rsidRDefault="00CA2C3E" w:rsidP="00CA2C3E">
      <w:pPr>
        <w:jc w:val="both"/>
      </w:pPr>
    </w:p>
    <w:p w:rsidR="00471012" w:rsidRDefault="00471012" w:rsidP="00CA2C3E">
      <w:pPr>
        <w:jc w:val="both"/>
      </w:pPr>
    </w:p>
    <w:p w:rsidR="00471012" w:rsidRDefault="00471012" w:rsidP="00CA2C3E">
      <w:pPr>
        <w:jc w:val="both"/>
      </w:pPr>
    </w:p>
    <w:p w:rsidR="00CA2C3E" w:rsidRPr="007328F9" w:rsidRDefault="00FD038F" w:rsidP="00FD038F">
      <w:pPr>
        <w:jc w:val="both"/>
      </w:pPr>
      <w:r>
        <w:t xml:space="preserve">                    Senem AYDIN</w:t>
      </w:r>
      <w:r w:rsidR="00A03B91">
        <w:t xml:space="preserve">          </w:t>
      </w:r>
      <w:r w:rsidR="00CA2C3E">
        <w:t xml:space="preserve">        </w:t>
      </w:r>
      <w:r w:rsidR="00471012">
        <w:t xml:space="preserve">            </w:t>
      </w:r>
      <w:r w:rsidR="00024179">
        <w:t xml:space="preserve">       </w:t>
      </w:r>
      <w:r w:rsidR="00471012">
        <w:t xml:space="preserve">  </w:t>
      </w:r>
      <w:r w:rsidR="00B511A1">
        <w:t xml:space="preserve">  </w:t>
      </w:r>
      <w:r w:rsidR="00002A51">
        <w:t xml:space="preserve">  </w:t>
      </w:r>
      <w:r w:rsidR="006E2C2A">
        <w:t xml:space="preserve">   </w:t>
      </w:r>
      <w:r w:rsidR="00B511A1">
        <w:t xml:space="preserve"> </w:t>
      </w:r>
      <w:r>
        <w:t xml:space="preserve">    Taylan AYDOĞDU</w:t>
      </w:r>
    </w:p>
    <w:p w:rsidR="00CA2C3E" w:rsidRPr="00CA2C3E" w:rsidRDefault="00471012" w:rsidP="00CA2C3E">
      <w:pPr>
        <w:tabs>
          <w:tab w:val="left" w:pos="1215"/>
        </w:tabs>
      </w:pPr>
      <w:r>
        <w:t xml:space="preserve">               </w:t>
      </w:r>
      <w:r w:rsidR="00FC4BFE">
        <w:t xml:space="preserve"> </w:t>
      </w:r>
      <w:r w:rsidR="00FD038F">
        <w:t xml:space="preserve">  </w:t>
      </w:r>
      <w:r w:rsidR="00FC4BFE">
        <w:t xml:space="preserve"> </w:t>
      </w:r>
      <w:r>
        <w:t xml:space="preserve"> </w:t>
      </w:r>
      <w:r w:rsidR="00FC4BFE">
        <w:t xml:space="preserve"> </w:t>
      </w:r>
      <w:r w:rsidR="00FD038F">
        <w:t>Şehir Plancısı</w:t>
      </w:r>
      <w:r w:rsidR="008B50DF">
        <w:t xml:space="preserve">     </w:t>
      </w:r>
      <w:r w:rsidR="00A03B91">
        <w:t xml:space="preserve">              </w:t>
      </w:r>
      <w:r>
        <w:t xml:space="preserve">              </w:t>
      </w:r>
      <w:r w:rsidR="00A03B91">
        <w:t xml:space="preserve"> </w:t>
      </w:r>
      <w:r w:rsidR="006E2C2A">
        <w:t xml:space="preserve">       </w:t>
      </w:r>
      <w:r w:rsidR="00A03B91">
        <w:t xml:space="preserve"> </w:t>
      </w:r>
      <w:r w:rsidR="00002A51">
        <w:t xml:space="preserve"> İmar ve Kentsel İyileştirme</w:t>
      </w:r>
      <w:r w:rsidR="008B50DF">
        <w:t xml:space="preserve"> Md.</w:t>
      </w:r>
      <w:r w:rsidR="007B6F0C">
        <w:t xml:space="preserve"> </w:t>
      </w:r>
      <w:r w:rsidR="00C34456">
        <w:t>V.</w:t>
      </w:r>
    </w:p>
    <w:sectPr w:rsidR="00CA2C3E" w:rsidRPr="00CA2C3E" w:rsidSect="008B4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F9"/>
    <w:rsid w:val="00002A51"/>
    <w:rsid w:val="00024179"/>
    <w:rsid w:val="00040404"/>
    <w:rsid w:val="000B498F"/>
    <w:rsid w:val="000C07D4"/>
    <w:rsid w:val="001731C0"/>
    <w:rsid w:val="00192A01"/>
    <w:rsid w:val="001D79C3"/>
    <w:rsid w:val="002D0C47"/>
    <w:rsid w:val="00361AF0"/>
    <w:rsid w:val="003B0505"/>
    <w:rsid w:val="003D055B"/>
    <w:rsid w:val="00443364"/>
    <w:rsid w:val="00471012"/>
    <w:rsid w:val="004E7EA7"/>
    <w:rsid w:val="004F2BB0"/>
    <w:rsid w:val="00536B7A"/>
    <w:rsid w:val="00542074"/>
    <w:rsid w:val="005B6755"/>
    <w:rsid w:val="0060032F"/>
    <w:rsid w:val="00654734"/>
    <w:rsid w:val="006B7879"/>
    <w:rsid w:val="006E2C2A"/>
    <w:rsid w:val="007328F9"/>
    <w:rsid w:val="007B6F0C"/>
    <w:rsid w:val="00835856"/>
    <w:rsid w:val="008B4403"/>
    <w:rsid w:val="008B50DF"/>
    <w:rsid w:val="008B6EE0"/>
    <w:rsid w:val="008F0548"/>
    <w:rsid w:val="009578A0"/>
    <w:rsid w:val="00984481"/>
    <w:rsid w:val="00986735"/>
    <w:rsid w:val="00993735"/>
    <w:rsid w:val="00A03B91"/>
    <w:rsid w:val="00A61305"/>
    <w:rsid w:val="00A7714F"/>
    <w:rsid w:val="00AD2880"/>
    <w:rsid w:val="00AD71C6"/>
    <w:rsid w:val="00B03A75"/>
    <w:rsid w:val="00B511A1"/>
    <w:rsid w:val="00B7237A"/>
    <w:rsid w:val="00BB186B"/>
    <w:rsid w:val="00BD659C"/>
    <w:rsid w:val="00C34456"/>
    <w:rsid w:val="00C919AF"/>
    <w:rsid w:val="00CA2C3E"/>
    <w:rsid w:val="00D23AAF"/>
    <w:rsid w:val="00D3478A"/>
    <w:rsid w:val="00D47618"/>
    <w:rsid w:val="00D6593F"/>
    <w:rsid w:val="00DE15A1"/>
    <w:rsid w:val="00E17F93"/>
    <w:rsid w:val="00E62760"/>
    <w:rsid w:val="00E75E6B"/>
    <w:rsid w:val="00EA020C"/>
    <w:rsid w:val="00EC0C32"/>
    <w:rsid w:val="00ED69D7"/>
    <w:rsid w:val="00EF3ED9"/>
    <w:rsid w:val="00F521FD"/>
    <w:rsid w:val="00F6300F"/>
    <w:rsid w:val="00FC4BFE"/>
    <w:rsid w:val="00F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403"/>
    <w:rPr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8B6EE0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578A0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8B6EE0"/>
    <w:rPr>
      <w:rFonts w:ascii="Arial" w:hAnsi="Arial" w:cs="Arial"/>
      <w:b/>
      <w:b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403"/>
    <w:rPr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8B6EE0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578A0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8B6EE0"/>
    <w:rPr>
      <w:rFonts w:ascii="Arial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İLAN ASMA TUTANAĞI</vt:lpstr>
    </vt:vector>
  </TitlesOfParts>
  <Company>By NeC ® 2010 | Katilimsiz.Com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İLAN ASMA TUTANAĞI</dc:title>
  <dc:creator>user</dc:creator>
  <cp:lastModifiedBy>Serkan</cp:lastModifiedBy>
  <cp:revision>2</cp:revision>
  <cp:lastPrinted>2019-03-21T08:20:00Z</cp:lastPrinted>
  <dcterms:created xsi:type="dcterms:W3CDTF">2020-06-01T11:53:00Z</dcterms:created>
  <dcterms:modified xsi:type="dcterms:W3CDTF">2020-06-01T11:53:00Z</dcterms:modified>
</cp:coreProperties>
</file>